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25C9" w14:textId="77777777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Construction Labor Agreement (CLA)</w:t>
      </w:r>
    </w:p>
    <w:p w14:paraId="58FB7A57" w14:textId="77777777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IBEW Local 270 Wage &amp; Fringe Sheet</w:t>
      </w:r>
    </w:p>
    <w:p w14:paraId="42915238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1ADBE6B" wp14:editId="116EFEE4">
            <wp:extent cx="904875" cy="847725"/>
            <wp:effectExtent l="1905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0BF66C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</w:p>
    <w:p w14:paraId="51F98365" w14:textId="7C65A75B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  <w:u w:val="single"/>
        </w:rPr>
      </w:pPr>
      <w:r w:rsidRPr="003E2252">
        <w:rPr>
          <w:rFonts w:ascii="Arial" w:hAnsi="Arial" w:cs="Arial"/>
          <w:b/>
          <w:u w:val="single"/>
        </w:rPr>
        <w:t xml:space="preserve">Effective </w:t>
      </w:r>
      <w:r w:rsidR="000D3C31">
        <w:rPr>
          <w:rFonts w:ascii="Arial" w:hAnsi="Arial" w:cs="Arial"/>
          <w:b/>
          <w:u w:val="single"/>
        </w:rPr>
        <w:t>1-1-26</w:t>
      </w:r>
    </w:p>
    <w:p w14:paraId="6C32A4B0" w14:textId="77777777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  <w:u w:val="single"/>
        </w:rPr>
      </w:pPr>
    </w:p>
    <w:p w14:paraId="6DE4DC76" w14:textId="77777777" w:rsidR="00ED40A9" w:rsidRPr="003E2252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</w:p>
    <w:p w14:paraId="7FEA83B0" w14:textId="3670905A" w:rsidR="00ED40A9" w:rsidRPr="003E2252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  <w:b/>
        </w:rPr>
      </w:pPr>
      <w:r w:rsidRPr="003E2252">
        <w:rPr>
          <w:rFonts w:ascii="Arial" w:hAnsi="Arial" w:cs="Arial"/>
          <w:b/>
        </w:rPr>
        <w:t>Journeyman Lineman</w:t>
      </w:r>
      <w:r w:rsidRPr="003E2252">
        <w:rPr>
          <w:rFonts w:ascii="Arial" w:hAnsi="Arial" w:cs="Arial"/>
          <w:b/>
        </w:rPr>
        <w:tab/>
      </w:r>
      <w:r w:rsidRPr="003E2252">
        <w:rPr>
          <w:rFonts w:ascii="Arial" w:hAnsi="Arial" w:cs="Arial"/>
          <w:b/>
        </w:rPr>
        <w:tab/>
      </w:r>
      <w:r w:rsidRPr="003E2252">
        <w:rPr>
          <w:rFonts w:ascii="Arial" w:hAnsi="Arial" w:cs="Arial"/>
          <w:b/>
        </w:rPr>
        <w:tab/>
        <w:t xml:space="preserve">$ </w:t>
      </w:r>
      <w:r>
        <w:rPr>
          <w:rFonts w:ascii="Arial" w:hAnsi="Arial" w:cs="Arial"/>
          <w:b/>
        </w:rPr>
        <w:t>3</w:t>
      </w:r>
      <w:r w:rsidR="000D3C3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.00</w:t>
      </w:r>
    </w:p>
    <w:p w14:paraId="62CAFBA2" w14:textId="212B355B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3E2252">
        <w:rPr>
          <w:rFonts w:ascii="Arial" w:hAnsi="Arial" w:cs="Arial"/>
          <w:b/>
        </w:rPr>
        <w:t>Journeyman Wireman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3</w:t>
      </w:r>
      <w:r w:rsidR="000D3C3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.00</w:t>
      </w:r>
    </w:p>
    <w:p w14:paraId="20246A11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3600" w:hanging="3600"/>
        <w:rPr>
          <w:rFonts w:ascii="Arial" w:hAnsi="Arial" w:cs="Arial"/>
        </w:rPr>
      </w:pPr>
      <w:r w:rsidRPr="00A170F4">
        <w:rPr>
          <w:rFonts w:ascii="Arial" w:hAnsi="Arial" w:cs="Arial"/>
        </w:rPr>
        <w:t xml:space="preserve">Journeyman Wireman 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</w:r>
    </w:p>
    <w:p w14:paraId="3005DD74" w14:textId="18DB51F2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firstLine="360"/>
        <w:rPr>
          <w:rFonts w:ascii="Arial" w:hAnsi="Arial" w:cs="Arial"/>
        </w:rPr>
      </w:pPr>
      <w:r w:rsidRPr="00A170F4">
        <w:rPr>
          <w:rFonts w:ascii="Arial" w:hAnsi="Arial" w:cs="Arial"/>
        </w:rPr>
        <w:t>(</w:t>
      </w:r>
      <w:proofErr w:type="gramStart"/>
      <w:r w:rsidRPr="00A170F4">
        <w:rPr>
          <w:rFonts w:ascii="Arial" w:hAnsi="Arial" w:cs="Arial"/>
        </w:rPr>
        <w:t>when</w:t>
      </w:r>
      <w:proofErr w:type="gramEnd"/>
      <w:r w:rsidRPr="00A170F4">
        <w:rPr>
          <w:rFonts w:ascii="Arial" w:hAnsi="Arial" w:cs="Arial"/>
        </w:rPr>
        <w:t xml:space="preserve"> sp</w:t>
      </w:r>
      <w:r>
        <w:rPr>
          <w:rFonts w:ascii="Arial" w:hAnsi="Arial" w:cs="Arial"/>
        </w:rPr>
        <w:t>licing cable-6% Above J/M Rate</w:t>
      </w:r>
      <w:r>
        <w:rPr>
          <w:rFonts w:ascii="Arial" w:hAnsi="Arial" w:cs="Arial"/>
        </w:rPr>
        <w:tab/>
      </w:r>
      <w:r w:rsidR="000D3C31">
        <w:rPr>
          <w:rFonts w:ascii="Arial" w:hAnsi="Arial" w:cs="Arial"/>
        </w:rPr>
        <w:t>34.98</w:t>
      </w:r>
    </w:p>
    <w:p w14:paraId="6C0D655C" w14:textId="59E6C24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Foreman (6% Above J/M Rate)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3DB6">
        <w:rPr>
          <w:rFonts w:ascii="Arial" w:hAnsi="Arial" w:cs="Arial"/>
        </w:rPr>
        <w:t>34.98</w:t>
      </w:r>
    </w:p>
    <w:p w14:paraId="58F6596E" w14:textId="32D27F5D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Cable Spli</w:t>
      </w:r>
      <w:r>
        <w:rPr>
          <w:rFonts w:ascii="Arial" w:hAnsi="Arial" w:cs="Arial"/>
        </w:rPr>
        <w:t>cer Foreman (6% above C/S Rate)</w:t>
      </w:r>
      <w:r>
        <w:rPr>
          <w:rFonts w:ascii="Arial" w:hAnsi="Arial" w:cs="Arial"/>
        </w:rPr>
        <w:tab/>
      </w:r>
      <w:r w:rsidR="00533DB6">
        <w:rPr>
          <w:rFonts w:ascii="Arial" w:hAnsi="Arial" w:cs="Arial"/>
        </w:rPr>
        <w:t>37.08</w:t>
      </w:r>
      <w:r>
        <w:rPr>
          <w:rFonts w:ascii="Arial" w:hAnsi="Arial" w:cs="Arial"/>
        </w:rPr>
        <w:tab/>
      </w:r>
    </w:p>
    <w:p w14:paraId="7DD1B716" w14:textId="2721B269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Gene</w:t>
      </w:r>
      <w:r>
        <w:rPr>
          <w:rFonts w:ascii="Arial" w:hAnsi="Arial" w:cs="Arial"/>
        </w:rPr>
        <w:t>ral Foreman (6% above F/M Rate)</w:t>
      </w:r>
      <w:r>
        <w:rPr>
          <w:rFonts w:ascii="Arial" w:hAnsi="Arial" w:cs="Arial"/>
        </w:rPr>
        <w:tab/>
      </w:r>
      <w:r w:rsidR="00533DB6">
        <w:rPr>
          <w:rFonts w:ascii="Arial" w:hAnsi="Arial" w:cs="Arial"/>
        </w:rPr>
        <w:t>37.08</w:t>
      </w:r>
    </w:p>
    <w:p w14:paraId="7169B6EF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3600" w:hanging="3600"/>
        <w:rPr>
          <w:rFonts w:ascii="Arial" w:hAnsi="Arial" w:cs="Arial"/>
        </w:rPr>
      </w:pPr>
      <w:r w:rsidRPr="00A170F4">
        <w:rPr>
          <w:rFonts w:ascii="Arial" w:hAnsi="Arial" w:cs="Arial"/>
        </w:rPr>
        <w:t>Cable Splicer General Foreman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7F9BD70C" w14:textId="21A0AA0B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firstLine="360"/>
        <w:rPr>
          <w:rFonts w:ascii="Arial" w:hAnsi="Arial" w:cs="Arial"/>
        </w:rPr>
      </w:pPr>
      <w:r w:rsidRPr="00A170F4">
        <w:rPr>
          <w:rFonts w:ascii="Arial" w:hAnsi="Arial" w:cs="Arial"/>
        </w:rPr>
        <w:t xml:space="preserve">(6% above </w:t>
      </w:r>
      <w:r>
        <w:rPr>
          <w:rFonts w:ascii="Arial" w:hAnsi="Arial" w:cs="Arial"/>
        </w:rPr>
        <w:t>C/</w:t>
      </w:r>
      <w:proofErr w:type="gramStart"/>
      <w:r>
        <w:rPr>
          <w:rFonts w:ascii="Arial" w:hAnsi="Arial" w:cs="Arial"/>
        </w:rPr>
        <w:t>S,F</w:t>
      </w:r>
      <w:proofErr w:type="gramEnd"/>
      <w:r>
        <w:rPr>
          <w:rFonts w:ascii="Arial" w:hAnsi="Arial" w:cs="Arial"/>
        </w:rPr>
        <w:t>/M Rate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3DB6">
        <w:rPr>
          <w:rFonts w:ascii="Arial" w:hAnsi="Arial" w:cs="Arial"/>
        </w:rPr>
        <w:t>39.31</w:t>
      </w:r>
      <w:proofErr w:type="gramEnd"/>
    </w:p>
    <w:p w14:paraId="1895DAAD" w14:textId="0B0533D0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Groundman (60% of Line</w:t>
      </w:r>
      <w:r>
        <w:rPr>
          <w:rFonts w:ascii="Arial" w:hAnsi="Arial" w:cs="Arial"/>
        </w:rPr>
        <w:t>man Rate)</w:t>
      </w:r>
      <w:r>
        <w:rPr>
          <w:rFonts w:ascii="Arial" w:hAnsi="Arial" w:cs="Arial"/>
        </w:rPr>
        <w:tab/>
        <w:t>1</w:t>
      </w:r>
      <w:r w:rsidR="00B64DC8">
        <w:rPr>
          <w:rFonts w:ascii="Arial" w:hAnsi="Arial" w:cs="Arial"/>
        </w:rPr>
        <w:t>9.</w:t>
      </w:r>
      <w:r w:rsidR="00533DB6">
        <w:rPr>
          <w:rFonts w:ascii="Arial" w:hAnsi="Arial" w:cs="Arial"/>
        </w:rPr>
        <w:t>80</w:t>
      </w:r>
    </w:p>
    <w:p w14:paraId="47F2E74E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</w:p>
    <w:p w14:paraId="4CA0679D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</w:p>
    <w:p w14:paraId="40B3C86E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  <w:u w:val="single"/>
        </w:rPr>
        <w:t>FRINGE BENEFITS</w:t>
      </w:r>
    </w:p>
    <w:p w14:paraId="4C1CE7FF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</w:p>
    <w:p w14:paraId="0BFCF8C8" w14:textId="0A07C5F6" w:rsidR="00ED40A9" w:rsidRPr="003E2252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3E2252">
        <w:rPr>
          <w:rFonts w:ascii="Arial" w:hAnsi="Arial" w:cs="Arial"/>
        </w:rPr>
        <w:t>Health &amp; Welfare</w:t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  <w:t xml:space="preserve">        </w:t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  <w:t xml:space="preserve">                           $ </w:t>
      </w:r>
      <w:r>
        <w:rPr>
          <w:rFonts w:ascii="Arial" w:hAnsi="Arial" w:cs="Arial"/>
        </w:rPr>
        <w:t>8.</w:t>
      </w:r>
      <w:r w:rsidR="00533DB6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 w:rsidRPr="003E2252">
        <w:rPr>
          <w:rFonts w:ascii="Arial" w:hAnsi="Arial" w:cs="Arial"/>
        </w:rPr>
        <w:t xml:space="preserve"> per hour</w:t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  <w:t xml:space="preserve">     </w:t>
      </w:r>
    </w:p>
    <w:p w14:paraId="02E0CDA7" w14:textId="03ACB324" w:rsidR="00ED40A9" w:rsidRPr="003E2252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ind w:left="6660" w:hanging="6660"/>
        <w:rPr>
          <w:rFonts w:ascii="Arial" w:hAnsi="Arial" w:cs="Arial"/>
          <w:color w:val="FF0000"/>
        </w:rPr>
      </w:pPr>
      <w:r w:rsidRPr="003E2252">
        <w:rPr>
          <w:rFonts w:ascii="Arial" w:hAnsi="Arial" w:cs="Arial"/>
        </w:rPr>
        <w:t>Retirement Fund</w:t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  <w:t xml:space="preserve">                           $ </w:t>
      </w:r>
      <w:r w:rsidR="00B64DC8">
        <w:rPr>
          <w:rFonts w:ascii="Arial" w:hAnsi="Arial" w:cs="Arial"/>
        </w:rPr>
        <w:t>9.</w:t>
      </w:r>
      <w:r w:rsidR="00894D59">
        <w:rPr>
          <w:rFonts w:ascii="Arial" w:hAnsi="Arial" w:cs="Arial"/>
        </w:rPr>
        <w:t>8</w:t>
      </w:r>
      <w:r w:rsidR="00B64DC8">
        <w:rPr>
          <w:rFonts w:ascii="Arial" w:hAnsi="Arial" w:cs="Arial"/>
        </w:rPr>
        <w:t>7</w:t>
      </w:r>
      <w:r w:rsidRPr="003E2252">
        <w:rPr>
          <w:rFonts w:ascii="Arial" w:hAnsi="Arial" w:cs="Arial"/>
        </w:rPr>
        <w:t xml:space="preserve"> per hour </w:t>
      </w:r>
    </w:p>
    <w:p w14:paraId="053E2D9A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80"/>
          <w:tab w:val="right" w:pos="6480"/>
          <w:tab w:val="left" w:pos="6660"/>
          <w:tab w:val="left" w:pos="7920"/>
        </w:tabs>
        <w:ind w:left="6660" w:hanging="6660"/>
        <w:rPr>
          <w:rFonts w:ascii="Arial" w:hAnsi="Arial" w:cs="Arial"/>
        </w:rPr>
      </w:pPr>
      <w:r>
        <w:rPr>
          <w:rFonts w:ascii="Arial" w:hAnsi="Arial" w:cs="Arial"/>
        </w:rPr>
        <w:t>NEBF Pension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3% of gross</w:t>
      </w:r>
    </w:p>
    <w:p w14:paraId="3D682DB0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8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Training - JATC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                  </w:t>
      </w:r>
      <w:r w:rsidRPr="00A170F4">
        <w:rPr>
          <w:rFonts w:ascii="Arial" w:hAnsi="Arial" w:cs="Arial"/>
        </w:rPr>
        <w:t>2%</w:t>
      </w:r>
      <w:r>
        <w:rPr>
          <w:rFonts w:ascii="Arial" w:hAnsi="Arial" w:cs="Arial"/>
        </w:rPr>
        <w:t xml:space="preserve"> of gross </w:t>
      </w:r>
    </w:p>
    <w:p w14:paraId="60AD8102" w14:textId="77777777" w:rsidR="00ED40A9" w:rsidRPr="009F5F7F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8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9F5F7F">
        <w:rPr>
          <w:rFonts w:ascii="Arial" w:hAnsi="Arial" w:cs="Arial"/>
        </w:rPr>
        <w:t>CALM Program</w:t>
      </w:r>
      <w:r w:rsidRPr="009F5F7F">
        <w:rPr>
          <w:rFonts w:ascii="Arial" w:hAnsi="Arial" w:cs="Arial"/>
        </w:rPr>
        <w:tab/>
      </w:r>
      <w:r w:rsidRPr="009F5F7F">
        <w:rPr>
          <w:rFonts w:ascii="Arial" w:hAnsi="Arial" w:cs="Arial"/>
        </w:rPr>
        <w:tab/>
      </w:r>
      <w:r w:rsidRPr="009F5F7F">
        <w:rPr>
          <w:rFonts w:ascii="Arial" w:hAnsi="Arial" w:cs="Arial"/>
        </w:rPr>
        <w:tab/>
        <w:t xml:space="preserve">                           $ .04 per hour</w:t>
      </w:r>
    </w:p>
    <w:p w14:paraId="7B3B109A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ind w:firstLine="360"/>
        <w:rPr>
          <w:rFonts w:ascii="Arial" w:hAnsi="Arial" w:cs="Arial"/>
        </w:rPr>
      </w:pPr>
    </w:p>
    <w:p w14:paraId="23F8CCD9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  <w:u w:val="single"/>
        </w:rPr>
        <w:t>APPRENTICE RATES</w:t>
      </w:r>
      <w:r w:rsidRPr="00A170F4">
        <w:rPr>
          <w:rFonts w:ascii="Arial" w:hAnsi="Arial" w:cs="Arial"/>
        </w:rPr>
        <w:t xml:space="preserve"> *</w:t>
      </w:r>
    </w:p>
    <w:p w14:paraId="1AD75FB3" w14:textId="58C56032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1st period</w:t>
      </w:r>
      <w:r w:rsidRPr="00A170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0-1000 hours</w:t>
      </w:r>
      <w:r>
        <w:rPr>
          <w:rFonts w:ascii="Arial" w:hAnsi="Arial" w:cs="Arial"/>
        </w:rPr>
        <w:tab/>
        <w:t>45%                         $</w:t>
      </w:r>
      <w:r w:rsidR="00F7383B">
        <w:rPr>
          <w:rFonts w:ascii="Arial" w:hAnsi="Arial" w:cs="Arial"/>
        </w:rPr>
        <w:t>18.15</w:t>
      </w:r>
    </w:p>
    <w:p w14:paraId="537F18B6" w14:textId="604277FB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2nd period</w:t>
      </w:r>
      <w:r w:rsidRPr="00A170F4">
        <w:rPr>
          <w:rFonts w:ascii="Arial" w:hAnsi="Arial" w:cs="Arial"/>
        </w:rPr>
        <w:tab/>
        <w:t>1000-</w:t>
      </w:r>
      <w:r>
        <w:rPr>
          <w:rFonts w:ascii="Arial" w:hAnsi="Arial" w:cs="Arial"/>
        </w:rPr>
        <w:t>2000 hours</w:t>
      </w:r>
      <w:r>
        <w:rPr>
          <w:rFonts w:ascii="Arial" w:hAnsi="Arial" w:cs="Arial"/>
        </w:rPr>
        <w:tab/>
        <w:t>50</w:t>
      </w:r>
      <w:proofErr w:type="gramStart"/>
      <w:r>
        <w:rPr>
          <w:rFonts w:ascii="Arial" w:hAnsi="Arial" w:cs="Arial"/>
        </w:rPr>
        <w:t xml:space="preserve">%        </w:t>
      </w:r>
      <w:r>
        <w:rPr>
          <w:rFonts w:ascii="Arial" w:hAnsi="Arial" w:cs="Arial"/>
        </w:rPr>
        <w:tab/>
      </w:r>
      <w:r w:rsidR="00F7383B">
        <w:rPr>
          <w:rFonts w:ascii="Arial" w:hAnsi="Arial" w:cs="Arial"/>
        </w:rPr>
        <w:t>19.80</w:t>
      </w:r>
      <w:proofErr w:type="gramEnd"/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4DE3F148" w14:textId="65FDD55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3rd period</w:t>
      </w:r>
      <w:r w:rsidRPr="00A170F4">
        <w:rPr>
          <w:rFonts w:ascii="Arial" w:hAnsi="Arial" w:cs="Arial"/>
        </w:rPr>
        <w:tab/>
        <w:t>2000-350</w:t>
      </w:r>
      <w:r>
        <w:rPr>
          <w:rFonts w:ascii="Arial" w:hAnsi="Arial" w:cs="Arial"/>
        </w:rPr>
        <w:t>0 hours</w:t>
      </w:r>
      <w:r>
        <w:rPr>
          <w:rFonts w:ascii="Arial" w:hAnsi="Arial" w:cs="Arial"/>
        </w:rPr>
        <w:tab/>
        <w:t>55%</w:t>
      </w:r>
      <w:r>
        <w:rPr>
          <w:rFonts w:ascii="Arial" w:hAnsi="Arial" w:cs="Arial"/>
        </w:rPr>
        <w:tab/>
      </w:r>
      <w:r w:rsidR="00F7383B">
        <w:rPr>
          <w:rFonts w:ascii="Arial" w:hAnsi="Arial" w:cs="Arial"/>
        </w:rPr>
        <w:t>22.45</w:t>
      </w:r>
      <w:r w:rsidRPr="00A170F4">
        <w:rPr>
          <w:rFonts w:ascii="Arial" w:hAnsi="Arial" w:cs="Arial"/>
        </w:rPr>
        <w:tab/>
        <w:t xml:space="preserve"> </w:t>
      </w:r>
    </w:p>
    <w:p w14:paraId="3CAC37F7" w14:textId="401FCCA2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4</w:t>
      </w:r>
      <w:r>
        <w:rPr>
          <w:rFonts w:ascii="Arial" w:hAnsi="Arial" w:cs="Arial"/>
        </w:rPr>
        <w:t>th period</w:t>
      </w:r>
      <w:r>
        <w:rPr>
          <w:rFonts w:ascii="Arial" w:hAnsi="Arial" w:cs="Arial"/>
        </w:rPr>
        <w:tab/>
        <w:t>3500-5000 hours</w:t>
      </w:r>
      <w:r>
        <w:rPr>
          <w:rFonts w:ascii="Arial" w:hAnsi="Arial" w:cs="Arial"/>
        </w:rPr>
        <w:tab/>
        <w:t xml:space="preserve">65%                           </w:t>
      </w:r>
      <w:r w:rsidR="00F7383B">
        <w:rPr>
          <w:rFonts w:ascii="Arial" w:hAnsi="Arial" w:cs="Arial"/>
        </w:rPr>
        <w:t>25.10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35EBCC48" w14:textId="53DE912D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5th</w:t>
      </w:r>
      <w:r>
        <w:rPr>
          <w:rFonts w:ascii="Arial" w:hAnsi="Arial" w:cs="Arial"/>
        </w:rPr>
        <w:t xml:space="preserve"> period</w:t>
      </w:r>
      <w:r>
        <w:rPr>
          <w:rFonts w:ascii="Arial" w:hAnsi="Arial" w:cs="Arial"/>
        </w:rPr>
        <w:tab/>
        <w:t>5000-6500 hours</w:t>
      </w:r>
      <w:r>
        <w:rPr>
          <w:rFonts w:ascii="Arial" w:hAnsi="Arial" w:cs="Arial"/>
        </w:rPr>
        <w:tab/>
        <w:t xml:space="preserve">75%   </w:t>
      </w:r>
      <w:r>
        <w:rPr>
          <w:rFonts w:ascii="Arial" w:hAnsi="Arial" w:cs="Arial"/>
        </w:rPr>
        <w:tab/>
      </w:r>
      <w:r w:rsidR="00F7383B">
        <w:rPr>
          <w:rFonts w:ascii="Arial" w:hAnsi="Arial" w:cs="Arial"/>
        </w:rPr>
        <w:t>27.40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3208BFEC" w14:textId="4135A50B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6th period</w:t>
      </w:r>
      <w:r w:rsidRPr="00A170F4">
        <w:rPr>
          <w:rFonts w:ascii="Arial" w:hAnsi="Arial" w:cs="Arial"/>
        </w:rPr>
        <w:tab/>
        <w:t>65</w:t>
      </w:r>
      <w:r>
        <w:rPr>
          <w:rFonts w:ascii="Arial" w:hAnsi="Arial" w:cs="Arial"/>
        </w:rPr>
        <w:t>00-8000 hours</w:t>
      </w:r>
      <w:r>
        <w:rPr>
          <w:rFonts w:ascii="Arial" w:hAnsi="Arial" w:cs="Arial"/>
        </w:rPr>
        <w:tab/>
        <w:t>85%</w:t>
      </w:r>
      <w:r>
        <w:rPr>
          <w:rFonts w:ascii="Arial" w:hAnsi="Arial" w:cs="Arial"/>
        </w:rPr>
        <w:tab/>
      </w:r>
      <w:r w:rsidR="00F7383B">
        <w:rPr>
          <w:rFonts w:ascii="Arial" w:hAnsi="Arial" w:cs="Arial"/>
        </w:rPr>
        <w:t>30.70</w:t>
      </w:r>
      <w:r w:rsidRPr="00A170F4">
        <w:rPr>
          <w:rFonts w:ascii="Arial" w:hAnsi="Arial" w:cs="Arial"/>
        </w:rPr>
        <w:tab/>
        <w:t xml:space="preserve">  </w:t>
      </w:r>
    </w:p>
    <w:p w14:paraId="14B78B71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</w:p>
    <w:p w14:paraId="606D2532" w14:textId="77777777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*Apprentice rates rounded off to the nearest nickel.</w:t>
      </w:r>
    </w:p>
    <w:p w14:paraId="5638E360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</w:p>
    <w:p w14:paraId="5F77CF83" w14:textId="77777777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</w:p>
    <w:p w14:paraId="3357F167" w14:textId="77777777" w:rsidR="00ED40A9" w:rsidRPr="003E2252" w:rsidRDefault="00ED40A9" w:rsidP="00ED40A9">
      <w:pPr>
        <w:rPr>
          <w:rFonts w:ascii="Arial" w:hAnsi="Arial" w:cs="Arial"/>
          <w:b/>
          <w:kern w:val="16"/>
        </w:rPr>
      </w:pPr>
    </w:p>
    <w:p w14:paraId="318EAB83" w14:textId="3B3FC977" w:rsidR="00E0418E" w:rsidRDefault="00ED40A9" w:rsidP="00ED40A9">
      <w:pPr>
        <w:pStyle w:val="Header"/>
        <w:tabs>
          <w:tab w:val="clear" w:pos="4320"/>
          <w:tab w:val="clear" w:pos="8640"/>
          <w:tab w:val="left" w:pos="0"/>
        </w:tabs>
        <w:spacing w:line="240" w:lineRule="exact"/>
        <w:jc w:val="both"/>
      </w:pP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kern w:val="16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</w:p>
    <w:sectPr w:rsidR="00E0418E" w:rsidSect="00ED40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A9"/>
    <w:rsid w:val="000061FA"/>
    <w:rsid w:val="000D3C31"/>
    <w:rsid w:val="000E30E5"/>
    <w:rsid w:val="00323F60"/>
    <w:rsid w:val="004201D3"/>
    <w:rsid w:val="00533DB6"/>
    <w:rsid w:val="00894D59"/>
    <w:rsid w:val="00B64DC8"/>
    <w:rsid w:val="00C47357"/>
    <w:rsid w:val="00CD7316"/>
    <w:rsid w:val="00E0418E"/>
    <w:rsid w:val="00ED40A9"/>
    <w:rsid w:val="00F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571A"/>
  <w15:chartTrackingRefBased/>
  <w15:docId w15:val="{AEBBD11E-5792-4165-B9D8-E4E1189A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0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0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0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0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0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0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0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0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0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0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0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0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0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D40A9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ED40A9"/>
    <w:rPr>
      <w:rFonts w:ascii="Times" w:eastAsia="Times" w:hAnsi="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978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Ward</dc:creator>
  <cp:keywords/>
  <dc:description/>
  <cp:lastModifiedBy>Kelly Ward</cp:lastModifiedBy>
  <cp:revision>2</cp:revision>
  <cp:lastPrinted>2024-04-23T12:09:00Z</cp:lastPrinted>
  <dcterms:created xsi:type="dcterms:W3CDTF">2025-12-18T13:12:00Z</dcterms:created>
  <dcterms:modified xsi:type="dcterms:W3CDTF">2025-12-18T13:12:00Z</dcterms:modified>
</cp:coreProperties>
</file>